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4F0397" w:rsidRPr="004F0397">
        <w:rPr>
          <w:rFonts w:ascii="Times New Roman" w:hAnsi="Times New Roman" w:cs="Times New Roman"/>
          <w:sz w:val="28"/>
          <w:szCs w:val="28"/>
        </w:rPr>
        <w:t>Проведение контрольного среза по полученным знаниям.</w:t>
      </w:r>
    </w:p>
    <w:p w:rsidR="00D130A2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87B8D" w:rsidRPr="00787B8D" w:rsidRDefault="00787B8D" w:rsidP="00D130A2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787B8D">
        <w:rPr>
          <w:rFonts w:ascii="Times New Roman" w:hAnsi="Times New Roman" w:cs="Times New Roman"/>
          <w:i/>
          <w:sz w:val="28"/>
          <w:szCs w:val="28"/>
        </w:rPr>
        <w:t xml:space="preserve">Теперь, когда ты изучил все темы, тебе обязательно нужно закрепить </w:t>
      </w:r>
      <w:r>
        <w:rPr>
          <w:rFonts w:ascii="Times New Roman" w:hAnsi="Times New Roman" w:cs="Times New Roman"/>
          <w:i/>
          <w:sz w:val="28"/>
          <w:szCs w:val="28"/>
        </w:rPr>
        <w:t>с</w:t>
      </w:r>
      <w:r w:rsidRPr="00787B8D">
        <w:rPr>
          <w:rFonts w:ascii="Times New Roman" w:hAnsi="Times New Roman" w:cs="Times New Roman"/>
          <w:i/>
          <w:sz w:val="28"/>
          <w:szCs w:val="28"/>
        </w:rPr>
        <w:t>вои знания и выполнить тест. Это необходимо для того, что</w:t>
      </w:r>
      <w:r>
        <w:rPr>
          <w:rFonts w:ascii="Times New Roman" w:hAnsi="Times New Roman" w:cs="Times New Roman"/>
          <w:i/>
          <w:sz w:val="28"/>
          <w:szCs w:val="28"/>
        </w:rPr>
        <w:t>бы применять свои</w:t>
      </w:r>
      <w:r w:rsidRPr="00787B8D">
        <w:rPr>
          <w:rFonts w:ascii="Times New Roman" w:hAnsi="Times New Roman" w:cs="Times New Roman"/>
          <w:i/>
          <w:sz w:val="28"/>
          <w:szCs w:val="28"/>
        </w:rPr>
        <w:t xml:space="preserve"> знания на практически</w:t>
      </w:r>
      <w:r>
        <w:rPr>
          <w:rFonts w:ascii="Times New Roman" w:hAnsi="Times New Roman" w:cs="Times New Roman"/>
          <w:i/>
          <w:sz w:val="28"/>
          <w:szCs w:val="28"/>
        </w:rPr>
        <w:t>х</w:t>
      </w:r>
      <w:r w:rsidRPr="00787B8D">
        <w:rPr>
          <w:rFonts w:ascii="Times New Roman" w:hAnsi="Times New Roman" w:cs="Times New Roman"/>
          <w:i/>
          <w:sz w:val="28"/>
          <w:szCs w:val="28"/>
        </w:rPr>
        <w:t xml:space="preserve"> занятиях. Удачи!!!</w:t>
      </w:r>
    </w:p>
    <w:p w:rsidR="00FE53BB" w:rsidRDefault="00FE53BB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1430" w:rsidRPr="00D2736E" w:rsidRDefault="00B11430" w:rsidP="00B114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D2736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Произведение, рассчитанное</w:t>
      </w:r>
      <w:r w:rsidRPr="00E92EC5">
        <w:rPr>
          <w:rFonts w:ascii="Times New Roman" w:hAnsi="Times New Roman" w:cs="Times New Roman"/>
          <w:b/>
          <w:sz w:val="28"/>
          <w:szCs w:val="28"/>
        </w:rPr>
        <w:t xml:space="preserve"> на много голосов, которые будут исполнять одну и ту же мелодию, но при этом вступать поочередно от одного и того же или разных звуков.</w:t>
      </w:r>
      <w:r>
        <w:rPr>
          <w:rFonts w:ascii="Times New Roman" w:hAnsi="Times New Roman" w:cs="Times New Roman"/>
          <w:b/>
          <w:sz w:val="28"/>
          <w:szCs w:val="28"/>
        </w:rPr>
        <w:t xml:space="preserve"> О каком произведении идёт речь?</w:t>
      </w:r>
    </w:p>
    <w:p w:rsidR="00B11430" w:rsidRDefault="00B11430" w:rsidP="00B114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канон;</w:t>
      </w:r>
    </w:p>
    <w:p w:rsidR="00B11430" w:rsidRDefault="00B11430" w:rsidP="00B114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proofErr w:type="spellStart"/>
      <w:r>
        <w:rPr>
          <w:rFonts w:ascii="Times New Roman" w:hAnsi="Times New Roman" w:cs="Times New Roman"/>
          <w:sz w:val="28"/>
          <w:szCs w:val="28"/>
        </w:rPr>
        <w:t>двухголосие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B11430" w:rsidRDefault="00B11430" w:rsidP="00B114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многоголосное произведение. </w:t>
      </w:r>
    </w:p>
    <w:p w:rsidR="00B11430" w:rsidRDefault="00B11430" w:rsidP="00B114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53BB" w:rsidRDefault="00B11430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Объедините эти понятия 1 фразой: простые двух и трёхчастные, куплетные т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запевно-припевные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?</w:t>
      </w:r>
    </w:p>
    <w:p w:rsidR="00B11430" w:rsidRPr="00B11430" w:rsidRDefault="00B11430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430"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 виды искусств;</w:t>
      </w:r>
    </w:p>
    <w:p w:rsidR="00B11430" w:rsidRPr="00B11430" w:rsidRDefault="00B11430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430"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sz w:val="28"/>
          <w:szCs w:val="28"/>
        </w:rPr>
        <w:t xml:space="preserve"> виды песен;</w:t>
      </w:r>
    </w:p>
    <w:p w:rsidR="00B11430" w:rsidRPr="00B11430" w:rsidRDefault="00B11430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1430">
        <w:rPr>
          <w:rFonts w:ascii="Times New Roman" w:hAnsi="Times New Roman" w:cs="Times New Roman"/>
          <w:sz w:val="28"/>
          <w:szCs w:val="28"/>
        </w:rPr>
        <w:t xml:space="preserve">в) </w:t>
      </w:r>
      <w:r>
        <w:rPr>
          <w:rFonts w:ascii="Times New Roman" w:hAnsi="Times New Roman" w:cs="Times New Roman"/>
          <w:sz w:val="28"/>
          <w:szCs w:val="28"/>
        </w:rPr>
        <w:t>формы музыкальных произведений.</w:t>
      </w:r>
    </w:p>
    <w:p w:rsidR="00B11430" w:rsidRPr="00B11430" w:rsidRDefault="00B11430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11430" w:rsidRPr="00BD6364" w:rsidRDefault="00B11430" w:rsidP="00B1143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BD6364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Выполните соответствие музыкальных форм:</w:t>
      </w:r>
    </w:p>
    <w:p w:rsidR="00B11430" w:rsidRDefault="00B11430" w:rsidP="00B114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B11430" w:rsidTr="00BC7721">
        <w:tc>
          <w:tcPr>
            <w:tcW w:w="4785" w:type="dxa"/>
          </w:tcPr>
          <w:p w:rsidR="00B11430" w:rsidRDefault="00B11430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1430">
              <w:rPr>
                <w:rFonts w:ascii="Times New Roman" w:hAnsi="Times New Roman" w:cs="Times New Roman"/>
                <w:sz w:val="28"/>
                <w:szCs w:val="28"/>
              </w:rPr>
              <w:t>музыкальная пьеса, построенная на проведении одной музыкальной темы (или нескольких)</w:t>
            </w:r>
            <w:r w:rsidR="00E46C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786" w:type="dxa"/>
          </w:tcPr>
          <w:p w:rsidR="00B11430" w:rsidRDefault="00B11430" w:rsidP="00BC7721">
            <w:pPr>
              <w:tabs>
                <w:tab w:val="left" w:pos="14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Рондо</w:t>
            </w:r>
          </w:p>
        </w:tc>
      </w:tr>
      <w:tr w:rsidR="00B11430" w:rsidTr="00BC7721">
        <w:tc>
          <w:tcPr>
            <w:tcW w:w="4785" w:type="dxa"/>
          </w:tcPr>
          <w:p w:rsidR="00B11430" w:rsidRDefault="00B11430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1430">
              <w:rPr>
                <w:rFonts w:ascii="Times New Roman" w:hAnsi="Times New Roman" w:cs="Times New Roman"/>
                <w:sz w:val="28"/>
                <w:szCs w:val="28"/>
              </w:rPr>
              <w:t>Эта форма основана на многократном (не менее трёх раз) повторении главной темы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786" w:type="dxa"/>
          </w:tcPr>
          <w:p w:rsidR="00B11430" w:rsidRDefault="00B11430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Сонатная форма</w:t>
            </w:r>
          </w:p>
        </w:tc>
      </w:tr>
      <w:tr w:rsidR="00B11430" w:rsidTr="00BC7721">
        <w:tc>
          <w:tcPr>
            <w:tcW w:w="4785" w:type="dxa"/>
          </w:tcPr>
          <w:p w:rsidR="00B11430" w:rsidRDefault="00B11430" w:rsidP="00B114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1430">
              <w:rPr>
                <w:rFonts w:ascii="Times New Roman" w:hAnsi="Times New Roman" w:cs="Times New Roman"/>
                <w:sz w:val="28"/>
                <w:szCs w:val="28"/>
              </w:rPr>
              <w:t>музыкальная форма, состоящая из трёх основных разделов, где в первом разделе противопоставляются главная и побочная партии.</w:t>
            </w:r>
          </w:p>
        </w:tc>
        <w:tc>
          <w:tcPr>
            <w:tcW w:w="4786" w:type="dxa"/>
          </w:tcPr>
          <w:p w:rsidR="00B11430" w:rsidRDefault="00B11430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Фуга</w:t>
            </w:r>
          </w:p>
        </w:tc>
      </w:tr>
    </w:tbl>
    <w:p w:rsidR="00D2736E" w:rsidRDefault="00D2736E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736E" w:rsidRPr="00874E04" w:rsidRDefault="00DD2E9D" w:rsidP="00DC64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FF1303">
        <w:rPr>
          <w:rFonts w:ascii="Times New Roman" w:hAnsi="Times New Roman" w:cs="Times New Roman"/>
          <w:b/>
          <w:sz w:val="28"/>
          <w:szCs w:val="28"/>
        </w:rPr>
        <w:t>.</w:t>
      </w:r>
      <w:r w:rsidR="00D2736E" w:rsidRPr="00874E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743D9">
        <w:rPr>
          <w:rFonts w:ascii="Times New Roman" w:hAnsi="Times New Roman" w:cs="Times New Roman"/>
          <w:b/>
          <w:sz w:val="28"/>
          <w:szCs w:val="28"/>
        </w:rPr>
        <w:t>Выберете верное суждение:</w:t>
      </w:r>
    </w:p>
    <w:p w:rsidR="00874E04" w:rsidRDefault="00D2736E" w:rsidP="00D27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7743D9">
        <w:rPr>
          <w:rFonts w:ascii="Times New Roman" w:hAnsi="Times New Roman" w:cs="Times New Roman"/>
          <w:sz w:val="28"/>
          <w:szCs w:val="28"/>
        </w:rPr>
        <w:t>Балет – это вид музыкального искусства, в котором все действующие лица передают свои чувства и эмоции через песню;</w:t>
      </w:r>
    </w:p>
    <w:p w:rsidR="00FF1303" w:rsidRDefault="00D2736E" w:rsidP="00D27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7743D9">
        <w:rPr>
          <w:rFonts w:ascii="Times New Roman" w:hAnsi="Times New Roman" w:cs="Times New Roman"/>
          <w:sz w:val="28"/>
          <w:szCs w:val="28"/>
        </w:rPr>
        <w:t>Балет – это вид музыкального искусства, в котором все действующие лица передают свои чувства и эмоции через движения телом;</w:t>
      </w:r>
    </w:p>
    <w:p w:rsidR="00D2736E" w:rsidRDefault="00D2736E" w:rsidP="00D27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7743D9">
        <w:rPr>
          <w:rFonts w:ascii="Times New Roman" w:hAnsi="Times New Roman" w:cs="Times New Roman"/>
          <w:sz w:val="28"/>
          <w:szCs w:val="28"/>
        </w:rPr>
        <w:t>Балет – это музыкальное произведение.</w:t>
      </w:r>
    </w:p>
    <w:p w:rsidR="00DC6424" w:rsidRDefault="00DC6424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</w:p>
    <w:p w:rsidR="007743D9" w:rsidRDefault="00DD2E9D" w:rsidP="00DC642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7743D9" w:rsidRPr="007743D9">
        <w:rPr>
          <w:rFonts w:ascii="Times New Roman" w:hAnsi="Times New Roman" w:cs="Times New Roman"/>
          <w:b/>
          <w:sz w:val="28"/>
          <w:szCs w:val="28"/>
        </w:rPr>
        <w:t>. Выполните</w:t>
      </w:r>
      <w:r w:rsidR="007743D9">
        <w:rPr>
          <w:rFonts w:ascii="Times New Roman" w:hAnsi="Times New Roman" w:cs="Times New Roman"/>
          <w:b/>
          <w:sz w:val="28"/>
          <w:szCs w:val="28"/>
        </w:rPr>
        <w:t xml:space="preserve"> соответствие</w:t>
      </w:r>
      <w:r w:rsidR="005B1301">
        <w:rPr>
          <w:rFonts w:ascii="Times New Roman" w:hAnsi="Times New Roman" w:cs="Times New Roman"/>
          <w:b/>
          <w:sz w:val="28"/>
          <w:szCs w:val="28"/>
        </w:rPr>
        <w:t xml:space="preserve"> и зачеркните лишнее</w:t>
      </w:r>
      <w:r w:rsidR="007743D9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7743D9" w:rsidTr="00BC7721">
        <w:tc>
          <w:tcPr>
            <w:tcW w:w="4785" w:type="dxa"/>
          </w:tcPr>
          <w:p w:rsidR="007743D9" w:rsidRDefault="007743D9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</w:t>
            </w:r>
          </w:p>
        </w:tc>
        <w:tc>
          <w:tcPr>
            <w:tcW w:w="4786" w:type="dxa"/>
          </w:tcPr>
          <w:p w:rsidR="007743D9" w:rsidRDefault="007743D9" w:rsidP="0077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это вид музыкального искусства, в котором все действующие лица передают свои чувства и эмоции через движения телом;</w:t>
            </w:r>
          </w:p>
        </w:tc>
      </w:tr>
      <w:tr w:rsidR="007743D9" w:rsidTr="00BC7721">
        <w:tc>
          <w:tcPr>
            <w:tcW w:w="4785" w:type="dxa"/>
          </w:tcPr>
          <w:p w:rsidR="007743D9" w:rsidRDefault="005B1301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Балет</w:t>
            </w:r>
          </w:p>
        </w:tc>
        <w:tc>
          <w:tcPr>
            <w:tcW w:w="4786" w:type="dxa"/>
          </w:tcPr>
          <w:p w:rsidR="007743D9" w:rsidRDefault="007743D9" w:rsidP="0077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это вид музыкального искусства,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котором все действующие лица передают свои чувства и эмоции через песню;</w:t>
            </w:r>
          </w:p>
        </w:tc>
      </w:tr>
      <w:tr w:rsidR="007743D9" w:rsidTr="00BC7721">
        <w:tc>
          <w:tcPr>
            <w:tcW w:w="4785" w:type="dxa"/>
          </w:tcPr>
          <w:p w:rsidR="007743D9" w:rsidRDefault="007743D9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7743D9" w:rsidRDefault="007743D9" w:rsidP="00774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это вид музыкального искусства, в котором все действующие лица передают свои чувства и эмоции с помощью речи;</w:t>
            </w:r>
          </w:p>
        </w:tc>
      </w:tr>
    </w:tbl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F1458" w:rsidRDefault="00DD2E9D" w:rsidP="001F145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1F1458" w:rsidRPr="005F5B1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F1458">
        <w:rPr>
          <w:rFonts w:ascii="Times New Roman" w:hAnsi="Times New Roman" w:cs="Times New Roman"/>
          <w:b/>
          <w:sz w:val="28"/>
          <w:szCs w:val="28"/>
        </w:rPr>
        <w:t>Как зовут компози</w:t>
      </w:r>
      <w:r>
        <w:rPr>
          <w:rFonts w:ascii="Times New Roman" w:hAnsi="Times New Roman" w:cs="Times New Roman"/>
          <w:b/>
          <w:sz w:val="28"/>
          <w:szCs w:val="28"/>
        </w:rPr>
        <w:t>тора, который сочинил музыку к опере «Сказка мёртвой царевне и семи богатырях»</w:t>
      </w:r>
    </w:p>
    <w:p w:rsidR="001F1458" w:rsidRPr="005F5B1A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Пётр Чайковский;</w:t>
      </w:r>
    </w:p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Вольфганг Моцарт;</w:t>
      </w:r>
    </w:p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Михаил </w:t>
      </w:r>
      <w:proofErr w:type="spellStart"/>
      <w:r w:rsidR="00DD2E9D">
        <w:rPr>
          <w:rFonts w:ascii="Times New Roman" w:hAnsi="Times New Roman" w:cs="Times New Roman"/>
          <w:sz w:val="28"/>
          <w:szCs w:val="28"/>
        </w:rPr>
        <w:t>Красев</w:t>
      </w:r>
      <w:proofErr w:type="spellEnd"/>
      <w:r w:rsidR="00DD2E9D">
        <w:rPr>
          <w:rFonts w:ascii="Times New Roman" w:hAnsi="Times New Roman" w:cs="Times New Roman"/>
          <w:sz w:val="28"/>
          <w:szCs w:val="28"/>
        </w:rPr>
        <w:t>.</w:t>
      </w:r>
    </w:p>
    <w:p w:rsidR="007743D9" w:rsidRDefault="007743D9" w:rsidP="00DC64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6424" w:rsidRPr="001B632C" w:rsidRDefault="00DD2E9D" w:rsidP="001B33B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874E04" w:rsidRPr="001B632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F1458">
        <w:rPr>
          <w:rFonts w:ascii="Times New Roman" w:hAnsi="Times New Roman" w:cs="Times New Roman"/>
          <w:b/>
          <w:sz w:val="28"/>
          <w:szCs w:val="28"/>
        </w:rPr>
        <w:t>Соотнесите музыкальные произведения к композиторам.</w:t>
      </w:r>
    </w:p>
    <w:p w:rsidR="001B632C" w:rsidRDefault="001B632C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1F1458">
        <w:rPr>
          <w:rFonts w:ascii="Times New Roman" w:hAnsi="Times New Roman" w:cs="Times New Roman"/>
          <w:sz w:val="28"/>
          <w:szCs w:val="28"/>
        </w:rPr>
        <w:t>Пётр Ильич Чайковский</w:t>
      </w:r>
    </w:p>
    <w:p w:rsidR="001B632C" w:rsidRDefault="001B632C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1F1458">
        <w:rPr>
          <w:rFonts w:ascii="Times New Roman" w:hAnsi="Times New Roman" w:cs="Times New Roman"/>
          <w:sz w:val="28"/>
          <w:szCs w:val="28"/>
        </w:rPr>
        <w:t>Сергей Сергеевич Прокофьев</w:t>
      </w:r>
    </w:p>
    <w:p w:rsidR="001B632C" w:rsidRDefault="001B632C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="001F1458">
        <w:rPr>
          <w:rFonts w:ascii="Times New Roman" w:hAnsi="Times New Roman" w:cs="Times New Roman"/>
          <w:sz w:val="28"/>
          <w:szCs w:val="28"/>
        </w:rPr>
        <w:t>Мариан</w:t>
      </w:r>
      <w:proofErr w:type="spellEnd"/>
      <w:r w:rsidR="001F1458">
        <w:rPr>
          <w:rFonts w:ascii="Times New Roman" w:hAnsi="Times New Roman" w:cs="Times New Roman"/>
          <w:sz w:val="28"/>
          <w:szCs w:val="28"/>
        </w:rPr>
        <w:t xml:space="preserve"> Викторович Коваль</w:t>
      </w:r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г) Михаил Иванович </w:t>
      </w:r>
      <w:proofErr w:type="spellStart"/>
      <w:r w:rsidR="00DD2E9D">
        <w:rPr>
          <w:rFonts w:ascii="Times New Roman" w:hAnsi="Times New Roman" w:cs="Times New Roman"/>
          <w:sz w:val="28"/>
          <w:szCs w:val="28"/>
        </w:rPr>
        <w:t>Красев</w:t>
      </w:r>
      <w:proofErr w:type="spellEnd"/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«Волк и семеро козлят»</w:t>
      </w:r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«Щелкунчик»</w:t>
      </w:r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DD2E9D">
        <w:rPr>
          <w:rFonts w:ascii="Times New Roman" w:hAnsi="Times New Roman" w:cs="Times New Roman"/>
          <w:sz w:val="28"/>
          <w:szCs w:val="28"/>
        </w:rPr>
        <w:t>«Сказка о мёртвой царевне и семи богатырях»</w:t>
      </w:r>
    </w:p>
    <w:p w:rsidR="001F1458" w:rsidRDefault="001F1458" w:rsidP="001B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«Золушка»</w:t>
      </w:r>
    </w:p>
    <w:p w:rsidR="005F5B1A" w:rsidRDefault="005F5B1A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5B1A" w:rsidRPr="00DE3BEF" w:rsidRDefault="00DD2E9D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5F5B1A" w:rsidRPr="00DE3BE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F1458">
        <w:rPr>
          <w:rFonts w:ascii="Times New Roman" w:hAnsi="Times New Roman" w:cs="Times New Roman"/>
          <w:b/>
          <w:sz w:val="28"/>
          <w:szCs w:val="28"/>
        </w:rPr>
        <w:t>Напишите, к какому виду искусства относятся эти произведения опера или балет?</w:t>
      </w:r>
    </w:p>
    <w:p w:rsidR="001F1458" w:rsidRDefault="00DE3BEF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 w:rsidR="001F1458">
        <w:rPr>
          <w:rFonts w:ascii="Times New Roman" w:hAnsi="Times New Roman" w:cs="Times New Roman"/>
          <w:sz w:val="28"/>
          <w:szCs w:val="28"/>
        </w:rPr>
        <w:t>«Волк и семеро козлят»</w:t>
      </w:r>
    </w:p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«Щелкунчик»</w:t>
      </w:r>
    </w:p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="00DD2E9D">
        <w:rPr>
          <w:rFonts w:ascii="Times New Roman" w:hAnsi="Times New Roman" w:cs="Times New Roman"/>
          <w:sz w:val="28"/>
          <w:szCs w:val="28"/>
        </w:rPr>
        <w:t xml:space="preserve">«Сказка о мёртвой царевне и семи богатырях» </w:t>
      </w:r>
    </w:p>
    <w:p w:rsidR="001F1458" w:rsidRDefault="001F1458" w:rsidP="001F14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г) «Золушка»</w:t>
      </w:r>
    </w:p>
    <w:p w:rsidR="00DE3BEF" w:rsidRDefault="00DE3BEF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7503" w:rsidRPr="006953B9" w:rsidRDefault="00DD2E9D" w:rsidP="00DE3BE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6953B9" w:rsidRPr="006953B9">
        <w:rPr>
          <w:rFonts w:ascii="Times New Roman" w:hAnsi="Times New Roman" w:cs="Times New Roman"/>
          <w:b/>
          <w:sz w:val="28"/>
          <w:szCs w:val="28"/>
        </w:rPr>
        <w:t>. Музыка, предназначенная для сопровождения танцев:</w:t>
      </w:r>
    </w:p>
    <w:p w:rsidR="006953B9" w:rsidRDefault="006953B9" w:rsidP="006953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танцевальная;</w:t>
      </w:r>
    </w:p>
    <w:p w:rsidR="006953B9" w:rsidRDefault="006953B9" w:rsidP="006953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балетная;</w:t>
      </w:r>
    </w:p>
    <w:p w:rsidR="006953B9" w:rsidRDefault="006953B9" w:rsidP="006953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оперная.</w:t>
      </w:r>
    </w:p>
    <w:p w:rsidR="006953B9" w:rsidRDefault="006953B9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2E9D" w:rsidRPr="00DD2E9D" w:rsidRDefault="00DD2E9D" w:rsidP="00DD2E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DD2E9D">
        <w:rPr>
          <w:rFonts w:ascii="Times New Roman" w:hAnsi="Times New Roman" w:cs="Times New Roman"/>
          <w:b/>
          <w:sz w:val="28"/>
          <w:szCs w:val="28"/>
        </w:rPr>
        <w:t>. Соотнесите:</w:t>
      </w:r>
    </w:p>
    <w:p w:rsidR="00DD2E9D" w:rsidRPr="00DD2E9D" w:rsidRDefault="00DD2E9D" w:rsidP="00DD2E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DD2E9D" w:rsidRPr="00DD2E9D" w:rsidTr="00BC7721">
        <w:tc>
          <w:tcPr>
            <w:tcW w:w="4785" w:type="dxa"/>
          </w:tcPr>
          <w:p w:rsidR="00DD2E9D" w:rsidRPr="00DD2E9D" w:rsidRDefault="00DD2E9D" w:rsidP="00DD2E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E9D">
              <w:rPr>
                <w:rFonts w:ascii="Times New Roman" w:hAnsi="Times New Roman" w:cs="Times New Roman"/>
                <w:sz w:val="28"/>
                <w:szCs w:val="28"/>
              </w:rPr>
              <w:t>Полька</w:t>
            </w:r>
          </w:p>
        </w:tc>
        <w:tc>
          <w:tcPr>
            <w:tcW w:w="4786" w:type="dxa"/>
          </w:tcPr>
          <w:p w:rsidR="00DD2E9D" w:rsidRPr="00DD2E9D" w:rsidRDefault="00DD2E9D" w:rsidP="00DD2E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E9D">
              <w:rPr>
                <w:rFonts w:ascii="Times New Roman" w:hAnsi="Times New Roman" w:cs="Times New Roman"/>
                <w:sz w:val="28"/>
                <w:szCs w:val="28"/>
              </w:rPr>
              <w:t>бальный танец польского происхождения парный танец, в котором нет заранее придуманных фигур, ее импровизируют партнеры</w:t>
            </w:r>
          </w:p>
        </w:tc>
      </w:tr>
      <w:tr w:rsidR="00DD2E9D" w:rsidRPr="00DD2E9D" w:rsidTr="00BC7721">
        <w:tc>
          <w:tcPr>
            <w:tcW w:w="4785" w:type="dxa"/>
          </w:tcPr>
          <w:p w:rsidR="00DD2E9D" w:rsidRPr="00DD2E9D" w:rsidRDefault="00DD2E9D" w:rsidP="00DD2E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E9D">
              <w:rPr>
                <w:rFonts w:ascii="Times New Roman" w:hAnsi="Times New Roman" w:cs="Times New Roman"/>
                <w:sz w:val="28"/>
                <w:szCs w:val="28"/>
              </w:rPr>
              <w:t xml:space="preserve">Мазурка </w:t>
            </w:r>
          </w:p>
        </w:tc>
        <w:tc>
          <w:tcPr>
            <w:tcW w:w="4786" w:type="dxa"/>
          </w:tcPr>
          <w:p w:rsidR="00DD2E9D" w:rsidRPr="00DD2E9D" w:rsidRDefault="00DD2E9D" w:rsidP="00DD2E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E9D">
              <w:rPr>
                <w:rFonts w:ascii="Times New Roman" w:hAnsi="Times New Roman" w:cs="Times New Roman"/>
                <w:sz w:val="28"/>
                <w:szCs w:val="28"/>
              </w:rPr>
              <w:t xml:space="preserve">из сравнительно молодых танцев: он появился в начале 1820-х годов, исполняется скачкообразными </w:t>
            </w:r>
            <w:r w:rsidRPr="00DD2E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движениями</w:t>
            </w:r>
          </w:p>
        </w:tc>
      </w:tr>
      <w:tr w:rsidR="00DD2E9D" w:rsidRPr="00DD2E9D" w:rsidTr="00BC7721">
        <w:tc>
          <w:tcPr>
            <w:tcW w:w="4785" w:type="dxa"/>
          </w:tcPr>
          <w:p w:rsidR="00DD2E9D" w:rsidRPr="00DD2E9D" w:rsidRDefault="00DD2E9D" w:rsidP="00DD2E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E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Полонез</w:t>
            </w:r>
          </w:p>
        </w:tc>
        <w:tc>
          <w:tcPr>
            <w:tcW w:w="4786" w:type="dxa"/>
          </w:tcPr>
          <w:p w:rsidR="00DD2E9D" w:rsidRPr="00DD2E9D" w:rsidRDefault="00DD2E9D" w:rsidP="00DD2E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E9D">
              <w:rPr>
                <w:rFonts w:ascii="Times New Roman" w:hAnsi="Times New Roman" w:cs="Times New Roman"/>
                <w:sz w:val="28"/>
                <w:szCs w:val="28"/>
              </w:rPr>
              <w:t>народный чешский танец, живой непринужденный танец в двухдольном размере, который танцуют парами по кругу</w:t>
            </w:r>
          </w:p>
        </w:tc>
      </w:tr>
      <w:tr w:rsidR="00DD2E9D" w:rsidRPr="00DD2E9D" w:rsidTr="00BC7721">
        <w:tc>
          <w:tcPr>
            <w:tcW w:w="4785" w:type="dxa"/>
          </w:tcPr>
          <w:p w:rsidR="00DD2E9D" w:rsidRPr="00DD2E9D" w:rsidRDefault="00DD2E9D" w:rsidP="00DD2E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E9D">
              <w:rPr>
                <w:rFonts w:ascii="Times New Roman" w:hAnsi="Times New Roman" w:cs="Times New Roman"/>
                <w:sz w:val="28"/>
                <w:szCs w:val="28"/>
              </w:rPr>
              <w:t>Галоп</w:t>
            </w:r>
          </w:p>
        </w:tc>
        <w:tc>
          <w:tcPr>
            <w:tcW w:w="4786" w:type="dxa"/>
          </w:tcPr>
          <w:p w:rsidR="00DD2E9D" w:rsidRPr="00DD2E9D" w:rsidRDefault="00DD2E9D" w:rsidP="00DD2E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2E9D">
              <w:rPr>
                <w:rFonts w:ascii="Times New Roman" w:hAnsi="Times New Roman" w:cs="Times New Roman"/>
                <w:sz w:val="28"/>
                <w:szCs w:val="28"/>
              </w:rPr>
              <w:t>широко известный польский танец. В старину он назывался «великим» или «пешим» танцем. В те времена он отличался плавностью, неторопливым спокойным характером, величавой поступью.</w:t>
            </w:r>
          </w:p>
        </w:tc>
      </w:tr>
    </w:tbl>
    <w:p w:rsidR="00DD2E9D" w:rsidRDefault="00DD2E9D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2E9D" w:rsidRDefault="00DD2E9D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2E9D" w:rsidRPr="00DD2E9D" w:rsidRDefault="00DD2E9D" w:rsidP="00DD2E9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Pr="00DD2E9D">
        <w:rPr>
          <w:rFonts w:ascii="Times New Roman" w:hAnsi="Times New Roman" w:cs="Times New Roman"/>
          <w:b/>
          <w:sz w:val="28"/>
          <w:szCs w:val="28"/>
        </w:rPr>
        <w:t>. О каком танце говорят «Танец королей и король танцев»:</w:t>
      </w:r>
    </w:p>
    <w:p w:rsidR="00DD2E9D" w:rsidRPr="00DD2E9D" w:rsidRDefault="00DD2E9D" w:rsidP="00DD2E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2E9D" w:rsidRPr="00DD2E9D" w:rsidRDefault="00DD2E9D" w:rsidP="00DD2E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2E9D">
        <w:rPr>
          <w:rFonts w:ascii="Times New Roman" w:hAnsi="Times New Roman" w:cs="Times New Roman"/>
          <w:sz w:val="28"/>
          <w:szCs w:val="28"/>
        </w:rPr>
        <w:t>а) полька;</w:t>
      </w:r>
    </w:p>
    <w:p w:rsidR="00DD2E9D" w:rsidRPr="00DD2E9D" w:rsidRDefault="00DD2E9D" w:rsidP="00DD2E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2E9D">
        <w:rPr>
          <w:rFonts w:ascii="Times New Roman" w:hAnsi="Times New Roman" w:cs="Times New Roman"/>
          <w:sz w:val="28"/>
          <w:szCs w:val="28"/>
        </w:rPr>
        <w:t>б) мазурка;</w:t>
      </w:r>
    </w:p>
    <w:p w:rsidR="00DD2E9D" w:rsidRPr="00DD2E9D" w:rsidRDefault="00DD2E9D" w:rsidP="00DD2E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2E9D">
        <w:rPr>
          <w:rFonts w:ascii="Times New Roman" w:hAnsi="Times New Roman" w:cs="Times New Roman"/>
          <w:sz w:val="28"/>
          <w:szCs w:val="28"/>
        </w:rPr>
        <w:t>в) менуэт.</w:t>
      </w:r>
    </w:p>
    <w:p w:rsidR="00DD2E9D" w:rsidRDefault="00DD2E9D" w:rsidP="00DE3B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D6364" w:rsidRDefault="006953B9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953B9">
        <w:rPr>
          <w:rFonts w:ascii="Times New Roman" w:hAnsi="Times New Roman" w:cs="Times New Roman"/>
          <w:b/>
          <w:sz w:val="28"/>
          <w:szCs w:val="28"/>
        </w:rPr>
        <w:t>12.</w:t>
      </w:r>
      <w:r w:rsidRPr="006953B9">
        <w:rPr>
          <w:b/>
        </w:rPr>
        <w:t xml:space="preserve"> </w:t>
      </w:r>
      <w:r w:rsidRPr="006953B9">
        <w:rPr>
          <w:rFonts w:ascii="Times New Roman" w:hAnsi="Times New Roman" w:cs="Times New Roman"/>
          <w:b/>
          <w:sz w:val="28"/>
          <w:szCs w:val="28"/>
        </w:rPr>
        <w:t xml:space="preserve">Исполнение музыки в домашней обстановке, вне концертного зала. В более широком понимании — игра на музыкальных инструментах. </w:t>
      </w:r>
    </w:p>
    <w:p w:rsidR="006953B9" w:rsidRPr="006953B9" w:rsidRDefault="006953B9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53B9">
        <w:rPr>
          <w:rFonts w:ascii="Times New Roman" w:hAnsi="Times New Roman" w:cs="Times New Roman"/>
          <w:sz w:val="28"/>
          <w:szCs w:val="28"/>
        </w:rPr>
        <w:t xml:space="preserve">а) </w:t>
      </w:r>
      <w:r>
        <w:rPr>
          <w:rFonts w:ascii="Times New Roman" w:hAnsi="Times New Roman" w:cs="Times New Roman"/>
          <w:sz w:val="28"/>
          <w:szCs w:val="28"/>
        </w:rPr>
        <w:t>оркестровка;</w:t>
      </w:r>
    </w:p>
    <w:p w:rsidR="006953B9" w:rsidRPr="006953B9" w:rsidRDefault="006953B9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пластические движения;</w:t>
      </w:r>
    </w:p>
    <w:p w:rsidR="006953B9" w:rsidRPr="006953B9" w:rsidRDefault="006953B9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53B9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953B9" w:rsidRPr="006953B9" w:rsidRDefault="006953B9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53B9" w:rsidRDefault="006953B9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13. Выполните соответствие:</w:t>
      </w:r>
    </w:p>
    <w:p w:rsidR="006953B9" w:rsidRDefault="006953B9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6953B9" w:rsidTr="00BC7721">
        <w:tc>
          <w:tcPr>
            <w:tcW w:w="4785" w:type="dxa"/>
          </w:tcPr>
          <w:p w:rsidR="006953B9" w:rsidRDefault="002B4ACA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Музыкальная импровизация</w:t>
            </w:r>
          </w:p>
        </w:tc>
        <w:tc>
          <w:tcPr>
            <w:tcW w:w="4786" w:type="dxa"/>
          </w:tcPr>
          <w:p w:rsidR="006953B9" w:rsidRDefault="006953B9" w:rsidP="00695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0726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музыкальное творчество,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которое позволяет самому сочинять музыку и исполнять её</w:t>
            </w:r>
            <w:r w:rsidRPr="004E0726">
              <w:rPr>
                <w:rFonts w:ascii="Times New Roman" w:hAnsi="Times New Roman" w:cs="Times New Roman"/>
                <w:sz w:val="28"/>
                <w:szCs w:val="28"/>
              </w:rPr>
              <w:t xml:space="preserve"> в заданном музыкой ритме, темпе и характере. </w:t>
            </w:r>
          </w:p>
        </w:tc>
      </w:tr>
      <w:tr w:rsidR="006953B9" w:rsidTr="00BC7721">
        <w:tc>
          <w:tcPr>
            <w:tcW w:w="4785" w:type="dxa"/>
          </w:tcPr>
          <w:p w:rsidR="006953B9" w:rsidRDefault="002B4ACA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Музицирование</w:t>
            </w:r>
            <w:proofErr w:type="spellEnd"/>
          </w:p>
        </w:tc>
        <w:tc>
          <w:tcPr>
            <w:tcW w:w="4786" w:type="dxa"/>
          </w:tcPr>
          <w:p w:rsidR="006953B9" w:rsidRDefault="002B4ACA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2B4ACA">
              <w:rPr>
                <w:rFonts w:ascii="Times New Roman" w:hAnsi="Times New Roman" w:cs="Times New Roman"/>
                <w:sz w:val="28"/>
                <w:szCs w:val="28"/>
              </w:rPr>
              <w:t>узыка, предназначенная для сопровождения танцев</w:t>
            </w:r>
          </w:p>
        </w:tc>
      </w:tr>
      <w:tr w:rsidR="006953B9" w:rsidTr="00BC7721">
        <w:tc>
          <w:tcPr>
            <w:tcW w:w="4785" w:type="dxa"/>
          </w:tcPr>
          <w:p w:rsidR="006953B9" w:rsidRDefault="002B4ACA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Танцевальная музыка</w:t>
            </w:r>
          </w:p>
        </w:tc>
        <w:tc>
          <w:tcPr>
            <w:tcW w:w="4786" w:type="dxa"/>
          </w:tcPr>
          <w:p w:rsidR="006953B9" w:rsidRPr="006953B9" w:rsidRDefault="006953B9" w:rsidP="00BC77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3B9">
              <w:rPr>
                <w:rFonts w:ascii="Times New Roman" w:hAnsi="Times New Roman" w:cs="Times New Roman"/>
                <w:sz w:val="28"/>
                <w:szCs w:val="28"/>
              </w:rPr>
              <w:t xml:space="preserve">исполнение музыки в домашней обстановке, вне концертного зала. В более широком понимании — игра на музыкальных инструментах. </w:t>
            </w:r>
          </w:p>
        </w:tc>
      </w:tr>
    </w:tbl>
    <w:p w:rsidR="006953B9" w:rsidRDefault="006953B9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953B9" w:rsidRDefault="006953B9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D6364" w:rsidRPr="00BD6364" w:rsidRDefault="00DD2E9D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</w:t>
      </w:r>
      <w:r w:rsidR="00BD6364" w:rsidRPr="00BD6364">
        <w:rPr>
          <w:rFonts w:ascii="Times New Roman" w:hAnsi="Times New Roman" w:cs="Times New Roman"/>
          <w:b/>
          <w:sz w:val="28"/>
          <w:szCs w:val="28"/>
        </w:rPr>
        <w:t xml:space="preserve">. Все движения на сцене можно разделить на 4 группы. Выполните соответствие, определив к какой </w:t>
      </w:r>
      <w:proofErr w:type="gramStart"/>
      <w:r w:rsidR="00BD6364" w:rsidRPr="00BD6364">
        <w:rPr>
          <w:rFonts w:ascii="Times New Roman" w:hAnsi="Times New Roman" w:cs="Times New Roman"/>
          <w:b/>
          <w:sz w:val="28"/>
          <w:szCs w:val="28"/>
        </w:rPr>
        <w:t>группе</w:t>
      </w:r>
      <w:proofErr w:type="gramEnd"/>
      <w:r w:rsidR="00BD6364" w:rsidRPr="00BD6364">
        <w:rPr>
          <w:rFonts w:ascii="Times New Roman" w:hAnsi="Times New Roman" w:cs="Times New Roman"/>
          <w:b/>
          <w:sz w:val="28"/>
          <w:szCs w:val="28"/>
        </w:rPr>
        <w:t xml:space="preserve"> относятся движения.</w:t>
      </w:r>
    </w:p>
    <w:p w:rsidR="00BD6364" w:rsidRDefault="00BD6364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Локомоторные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 движения</w:t>
            </w:r>
          </w:p>
        </w:tc>
        <w:tc>
          <w:tcPr>
            <w:tcW w:w="4786" w:type="dxa"/>
          </w:tcPr>
          <w:p w:rsidR="00BD6364" w:rsidRDefault="00397EF6" w:rsidP="00397EF6">
            <w:pPr>
              <w:tabs>
                <w:tab w:val="left" w:pos="146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Придают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физическим действиям эмоциональный характер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помощью мимики</w:t>
            </w:r>
          </w:p>
        </w:tc>
      </w:tr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Рабочие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 движения</w:t>
            </w:r>
          </w:p>
        </w:tc>
        <w:tc>
          <w:tcPr>
            <w:tcW w:w="4786" w:type="dxa"/>
          </w:tcPr>
          <w:p w:rsidR="00BD6364" w:rsidRDefault="00397EF6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Простые движения: ходьба, прыжки,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бросание и т.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</w:p>
        </w:tc>
      </w:tr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Семантические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 движения</w:t>
            </w:r>
          </w:p>
        </w:tc>
        <w:tc>
          <w:tcPr>
            <w:tcW w:w="4786" w:type="dxa"/>
          </w:tcPr>
          <w:p w:rsidR="00BD6364" w:rsidRDefault="00397EF6" w:rsidP="00397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>елятся на «главные» и «вспомогательные».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Являются основными.</w:t>
            </w:r>
          </w:p>
        </w:tc>
      </w:tr>
      <w:tr w:rsidR="00BD6364" w:rsidTr="00BD6364">
        <w:tc>
          <w:tcPr>
            <w:tcW w:w="4785" w:type="dxa"/>
          </w:tcPr>
          <w:p w:rsidR="00BD6364" w:rsidRDefault="00BD6364" w:rsidP="00D130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</w:t>
            </w:r>
            <w:r w:rsidR="00397EF6">
              <w:rPr>
                <w:rFonts w:ascii="Times New Roman" w:hAnsi="Times New Roman" w:cs="Times New Roman"/>
                <w:sz w:val="28"/>
                <w:szCs w:val="28"/>
              </w:rPr>
              <w:t xml:space="preserve">томимические движения </w:t>
            </w:r>
          </w:p>
        </w:tc>
        <w:tc>
          <w:tcPr>
            <w:tcW w:w="4786" w:type="dxa"/>
          </w:tcPr>
          <w:p w:rsidR="00BD6364" w:rsidRDefault="00397EF6" w:rsidP="00397E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Заменяют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 xml:space="preserve"> людям слова: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05857">
              <w:rPr>
                <w:rFonts w:ascii="Times New Roman" w:hAnsi="Times New Roman" w:cs="Times New Roman"/>
                <w:sz w:val="28"/>
                <w:szCs w:val="28"/>
              </w:rPr>
              <w:t>«остановись», «уйди», «да», «нет», «прошу вас», «тише» и т.п.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жесты руки</w:t>
            </w:r>
          </w:p>
        </w:tc>
      </w:tr>
    </w:tbl>
    <w:p w:rsidR="00787B8D" w:rsidRDefault="00787B8D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F5B1A" w:rsidRPr="00DD2E9D" w:rsidRDefault="00DD2E9D" w:rsidP="00D130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D2E9D">
        <w:rPr>
          <w:rFonts w:ascii="Times New Roman" w:hAnsi="Times New Roman" w:cs="Times New Roman"/>
          <w:b/>
          <w:sz w:val="28"/>
          <w:szCs w:val="28"/>
        </w:rPr>
        <w:t>15. Какие правила должен знать каждый вокалист?</w:t>
      </w:r>
      <w:r>
        <w:rPr>
          <w:rFonts w:ascii="Times New Roman" w:hAnsi="Times New Roman" w:cs="Times New Roman"/>
          <w:b/>
          <w:sz w:val="28"/>
          <w:szCs w:val="28"/>
        </w:rPr>
        <w:t xml:space="preserve"> (5-7 предложений, можно больше)</w:t>
      </w:r>
    </w:p>
    <w:p w:rsidR="00DD2E9D" w:rsidRDefault="00DD2E9D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F623A" w:rsidRPr="00270625" w:rsidRDefault="002F623A" w:rsidP="002F62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Ответы можно переслать на почту </w:t>
      </w:r>
      <w:hyperlink r:id="rId5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D130A2" w:rsidRPr="00D130A2" w:rsidRDefault="00D130A2" w:rsidP="00D130A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130A2" w:rsidRPr="00D130A2" w:rsidSect="00D2736E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D130A2"/>
    <w:rsid w:val="001266C6"/>
    <w:rsid w:val="001474F2"/>
    <w:rsid w:val="001B33B5"/>
    <w:rsid w:val="001B632C"/>
    <w:rsid w:val="001F1458"/>
    <w:rsid w:val="002830BC"/>
    <w:rsid w:val="002B4ACA"/>
    <w:rsid w:val="002F623A"/>
    <w:rsid w:val="00397EF6"/>
    <w:rsid w:val="004A11F7"/>
    <w:rsid w:val="004D216C"/>
    <w:rsid w:val="004F0397"/>
    <w:rsid w:val="00557503"/>
    <w:rsid w:val="00574773"/>
    <w:rsid w:val="00586447"/>
    <w:rsid w:val="005903CC"/>
    <w:rsid w:val="005B1301"/>
    <w:rsid w:val="005E7D44"/>
    <w:rsid w:val="005F5B1A"/>
    <w:rsid w:val="00632D94"/>
    <w:rsid w:val="0069113F"/>
    <w:rsid w:val="006953B9"/>
    <w:rsid w:val="007234F5"/>
    <w:rsid w:val="0074122B"/>
    <w:rsid w:val="007743D9"/>
    <w:rsid w:val="007856F8"/>
    <w:rsid w:val="00787B8D"/>
    <w:rsid w:val="00874E04"/>
    <w:rsid w:val="008F014E"/>
    <w:rsid w:val="00987CB4"/>
    <w:rsid w:val="00B11430"/>
    <w:rsid w:val="00BD6364"/>
    <w:rsid w:val="00CD26A2"/>
    <w:rsid w:val="00D130A2"/>
    <w:rsid w:val="00D2736E"/>
    <w:rsid w:val="00D90235"/>
    <w:rsid w:val="00DC6424"/>
    <w:rsid w:val="00DD2E9D"/>
    <w:rsid w:val="00DD36D2"/>
    <w:rsid w:val="00DE3BEF"/>
    <w:rsid w:val="00E42469"/>
    <w:rsid w:val="00E46CF1"/>
    <w:rsid w:val="00E53C91"/>
    <w:rsid w:val="00E70BEE"/>
    <w:rsid w:val="00E92EC5"/>
    <w:rsid w:val="00FD7BC3"/>
    <w:rsid w:val="00FE53BB"/>
    <w:rsid w:val="00FF1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FE53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830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30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ACC65-201D-4E90-A156-5AB2D5204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4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29</cp:revision>
  <dcterms:created xsi:type="dcterms:W3CDTF">2020-04-07T08:46:00Z</dcterms:created>
  <dcterms:modified xsi:type="dcterms:W3CDTF">2020-04-14T10:34:00Z</dcterms:modified>
</cp:coreProperties>
</file>